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A5" w:rsidRPr="004452EB" w:rsidRDefault="00B226A5" w:rsidP="00B2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EB">
        <w:rPr>
          <w:rFonts w:ascii="Times New Roman" w:hAnsi="Times New Roman" w:cs="Times New Roman"/>
          <w:sz w:val="28"/>
          <w:szCs w:val="28"/>
        </w:rPr>
        <w:t xml:space="preserve">Администрация МО «Оксовское» направляет в Ваш адрес решение муниципального Совета МО «Оксовское» от </w:t>
      </w:r>
      <w:r>
        <w:rPr>
          <w:rFonts w:ascii="Times New Roman" w:hAnsi="Times New Roman" w:cs="Times New Roman"/>
          <w:sz w:val="28"/>
          <w:szCs w:val="28"/>
        </w:rPr>
        <w:t>18 июля 2019</w:t>
      </w:r>
      <w:r w:rsidRPr="004452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52E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«Оксовское» зарегистрированное Управлением Министерства юстиции Российской Федерации по Архангельской области и Ненецкому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21 августа 2019</w:t>
      </w:r>
      <w:r w:rsidRPr="004452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78F9" w:rsidRDefault="00D95E3F"/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«ОКСОВСКОЕ»</w:t>
      </w: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Плесецкого муниципального района Архангельской области</w:t>
      </w: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РЕШЕНИЕ</w:t>
      </w: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«18» июля 2019 года       </w:t>
      </w:r>
      <w:r w:rsidRPr="00D95E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bookmarkStart w:id="0" w:name="_GoBack"/>
      <w:bookmarkEnd w:id="0"/>
      <w:r w:rsidRPr="00D95E3F">
        <w:rPr>
          <w:rFonts w:ascii="Times New Roman" w:hAnsi="Times New Roman" w:cs="Times New Roman"/>
          <w:sz w:val="28"/>
          <w:szCs w:val="28"/>
        </w:rPr>
        <w:t xml:space="preserve">                 № 132</w:t>
      </w:r>
    </w:p>
    <w:p w:rsidR="00D95E3F" w:rsidRPr="00D95E3F" w:rsidRDefault="00D95E3F" w:rsidP="00D95E3F">
      <w:pPr>
        <w:spacing w:after="0" w:line="240" w:lineRule="auto"/>
        <w:rPr>
          <w:rFonts w:ascii="Times New Roman" w:hAnsi="Times New Roman" w:cs="Times New Roman"/>
        </w:rPr>
      </w:pPr>
    </w:p>
    <w:p w:rsidR="00D95E3F" w:rsidRPr="00D95E3F" w:rsidRDefault="00D95E3F" w:rsidP="00D95E3F">
      <w:pPr>
        <w:spacing w:after="0" w:line="240" w:lineRule="auto"/>
        <w:rPr>
          <w:rFonts w:ascii="Times New Roman" w:hAnsi="Times New Roman" w:cs="Times New Roman"/>
        </w:rPr>
      </w:pP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5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D95E3F" w:rsidRPr="00D95E3F" w:rsidRDefault="00D95E3F" w:rsidP="00D95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5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proofErr w:type="gramStart"/>
      <w:r w:rsidRPr="00D95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 «</w:t>
      </w:r>
      <w:proofErr w:type="gramEnd"/>
      <w:r w:rsidRPr="00D95E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Оксовское»</w:t>
      </w:r>
    </w:p>
    <w:p w:rsidR="00D95E3F" w:rsidRPr="00D95E3F" w:rsidRDefault="00D95E3F" w:rsidP="00D95E3F">
      <w:pPr>
        <w:pStyle w:val="a5"/>
        <w:spacing w:after="0"/>
        <w:ind w:firstLine="0"/>
        <w:jc w:val="both"/>
        <w:rPr>
          <w:sz w:val="28"/>
          <w:szCs w:val="28"/>
        </w:rPr>
      </w:pPr>
    </w:p>
    <w:p w:rsidR="00D95E3F" w:rsidRPr="00D95E3F" w:rsidRDefault="00D95E3F" w:rsidP="00D95E3F">
      <w:pPr>
        <w:pStyle w:val="a5"/>
        <w:spacing w:after="0"/>
        <w:ind w:firstLine="0"/>
        <w:jc w:val="both"/>
        <w:rPr>
          <w:b/>
          <w:sz w:val="28"/>
          <w:szCs w:val="28"/>
        </w:rPr>
      </w:pPr>
      <w:r w:rsidRPr="00D95E3F">
        <w:rPr>
          <w:sz w:val="28"/>
          <w:szCs w:val="28"/>
        </w:rPr>
        <w:t xml:space="preserve">  В целях приведения Устава муниципального образования «Оксовское» в соответствие с изменениями в федеральном законодательстве, руководствуясь статьями Устава 5 и 32 Устава муниципального образования «Оксовское</w:t>
      </w:r>
      <w:proofErr w:type="gramStart"/>
      <w:r w:rsidRPr="00D95E3F">
        <w:rPr>
          <w:sz w:val="28"/>
          <w:szCs w:val="28"/>
        </w:rPr>
        <w:t xml:space="preserve">»,   </w:t>
      </w:r>
      <w:proofErr w:type="gramEnd"/>
      <w:r w:rsidRPr="00D95E3F">
        <w:rPr>
          <w:sz w:val="28"/>
          <w:szCs w:val="28"/>
        </w:rPr>
        <w:t xml:space="preserve">муниципальный Совет муниципального образования «Оксовское» </w:t>
      </w:r>
      <w:r w:rsidRPr="00D95E3F">
        <w:rPr>
          <w:b/>
          <w:sz w:val="28"/>
          <w:szCs w:val="28"/>
        </w:rPr>
        <w:t xml:space="preserve">решил:  </w:t>
      </w:r>
    </w:p>
    <w:p w:rsidR="00D95E3F" w:rsidRPr="00D95E3F" w:rsidRDefault="00D95E3F" w:rsidP="00D95E3F">
      <w:pPr>
        <w:pStyle w:val="a3"/>
        <w:spacing w:after="0"/>
        <w:jc w:val="both"/>
        <w:rPr>
          <w:sz w:val="28"/>
          <w:szCs w:val="28"/>
        </w:rPr>
      </w:pPr>
      <w:r w:rsidRPr="00D95E3F">
        <w:rPr>
          <w:sz w:val="28"/>
          <w:szCs w:val="28"/>
        </w:rPr>
        <w:t xml:space="preserve">  1.Внести в Устав муниципального образования «Оксовское», принятый решением муниципального Совета муниципального образования «Оксовское» от 10.05.2011 г. № 22 (свидетельство о государственной регистрации Устава муниципального образования «Оксовское» Плесецкого района Архангельской области от 06.06.2011 года № </w:t>
      </w:r>
      <w:r w:rsidRPr="00D95E3F">
        <w:rPr>
          <w:sz w:val="28"/>
          <w:szCs w:val="28"/>
          <w:lang w:val="en-US"/>
        </w:rPr>
        <w:t>RU</w:t>
      </w:r>
      <w:r w:rsidRPr="00D95E3F">
        <w:rPr>
          <w:sz w:val="28"/>
          <w:szCs w:val="28"/>
        </w:rPr>
        <w:t xml:space="preserve">295221032011001 выдано Управлением Министерства юстиции Российской Федерации по Архангельской области и Ненецкому автономному </w:t>
      </w:r>
      <w:proofErr w:type="gramStart"/>
      <w:r w:rsidRPr="00D95E3F">
        <w:rPr>
          <w:sz w:val="28"/>
          <w:szCs w:val="28"/>
        </w:rPr>
        <w:t>округу)  следующие</w:t>
      </w:r>
      <w:proofErr w:type="gramEnd"/>
      <w:r w:rsidRPr="00D95E3F">
        <w:rPr>
          <w:sz w:val="28"/>
          <w:szCs w:val="28"/>
        </w:rPr>
        <w:t xml:space="preserve"> изменения и дополнения: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3F" w:rsidRPr="00D95E3F" w:rsidRDefault="00D95E3F" w:rsidP="00D95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Дополнить статьей 11.1 устава следующего содержания:</w:t>
      </w:r>
    </w:p>
    <w:p w:rsidR="00D95E3F" w:rsidRPr="00D95E3F" w:rsidRDefault="00D95E3F" w:rsidP="00D95E3F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«Статья 11.1 Староста сельского населенного пункта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1.Для организации взаимодействия органов местного самоуправления муниципального образования «Оксовское»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«Оксовское», может назначаться староста сельского населенного пункта.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2. Староста сельского населенного пункта назначается муниципальным Советом муниципального образования «Оксовское» по предоставлению схода граждан сельского населенного пункта из числа лиц, проживающих на </w:t>
      </w:r>
      <w:r w:rsidRPr="00D95E3F">
        <w:rPr>
          <w:rFonts w:ascii="Times New Roman" w:hAnsi="Times New Roman" w:cs="Times New Roman"/>
          <w:sz w:val="28"/>
          <w:szCs w:val="28"/>
        </w:rPr>
        <w:lastRenderedPageBreak/>
        <w:t>территории данного сельского населенного пункта и обладающих активным избирательным правом.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3. Основы статуса старосты сельского населенного пункта определяются федеральным </w:t>
      </w:r>
      <w:proofErr w:type="gramStart"/>
      <w:r w:rsidRPr="00D95E3F">
        <w:rPr>
          <w:rFonts w:ascii="Times New Roman" w:hAnsi="Times New Roman" w:cs="Times New Roman"/>
          <w:sz w:val="28"/>
          <w:szCs w:val="28"/>
        </w:rPr>
        <w:t>законодательством  и</w:t>
      </w:r>
      <w:proofErr w:type="gramEnd"/>
      <w:r w:rsidRPr="00D95E3F">
        <w:rPr>
          <w:rFonts w:ascii="Times New Roman" w:hAnsi="Times New Roman" w:cs="Times New Roman"/>
          <w:sz w:val="28"/>
          <w:szCs w:val="28"/>
        </w:rPr>
        <w:t xml:space="preserve"> законодательством Архангельской области.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4.Срок полномочий старосты сельского населенного пункта составляет 3 года.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Полномочия старосты сельского населенного пункта прекращаются досрочно по решению муниципального Совета муниципального образования «Оксовское»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5. Гарантия деятельности и иные вопросы статуса старосты сельского населенного пункта устанавливаются решением муниципального Совета муниципального образования «Оксовское» в соответствии с законом Архангельской области. </w:t>
      </w:r>
    </w:p>
    <w:p w:rsidR="00D95E3F" w:rsidRPr="00D95E3F" w:rsidRDefault="00D95E3F" w:rsidP="00D95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В статью 41 устава внести следующие изменения:</w:t>
      </w:r>
    </w:p>
    <w:p w:rsidR="00D95E3F" w:rsidRPr="00D95E3F" w:rsidRDefault="00D95E3F" w:rsidP="00D95E3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>- пункты 2,3 изложить в следующей редакции: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«2. Официальным опубликованием муниципального правового акта или соглашения считается первая публикация его полного </w:t>
      </w:r>
      <w:proofErr w:type="gramStart"/>
      <w:r w:rsidRPr="00D95E3F">
        <w:rPr>
          <w:rFonts w:ascii="Times New Roman" w:hAnsi="Times New Roman" w:cs="Times New Roman"/>
          <w:sz w:val="28"/>
          <w:szCs w:val="28"/>
        </w:rPr>
        <w:t>текста  в</w:t>
      </w:r>
      <w:proofErr w:type="gramEnd"/>
      <w:r w:rsidRPr="00D95E3F">
        <w:rPr>
          <w:rFonts w:ascii="Times New Roman" w:hAnsi="Times New Roman" w:cs="Times New Roman"/>
          <w:sz w:val="28"/>
          <w:szCs w:val="28"/>
        </w:rPr>
        <w:t xml:space="preserve"> газете «Курьер </w:t>
      </w:r>
      <w:proofErr w:type="spellStart"/>
      <w:r w:rsidRPr="00D95E3F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D95E3F">
        <w:rPr>
          <w:rFonts w:ascii="Times New Roman" w:hAnsi="Times New Roman" w:cs="Times New Roman"/>
          <w:sz w:val="28"/>
          <w:szCs w:val="28"/>
        </w:rPr>
        <w:t>», распространяемой в муниципальном образовании «Оксовское»;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     -  пункты 7,9,10 изложить в следующей редакции: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«7. Опубликование муниципальных правовых актов МО «Оксовское» или соглашений осуществляется главой МО «Оксовское» путем направления для официального опубликования указанных актов соглашений в течение 7 дней со дня подписания, если иной срок не установлен уставом МО «Оксовское»;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9. В случае, если при официальном опубликовании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7 </w:t>
      </w:r>
      <w:proofErr w:type="spellStart"/>
      <w:r w:rsidRPr="00D95E3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95E3F">
        <w:rPr>
          <w:rFonts w:ascii="Times New Roman" w:hAnsi="Times New Roman" w:cs="Times New Roman"/>
          <w:sz w:val="28"/>
          <w:szCs w:val="28"/>
        </w:rPr>
        <w:t xml:space="preserve"> срок со дня обнаружения ошибки, опечатки или иной неточности должно быть опубликовано извещение об исправлении неточности и подлинная редакция соответствующих положений;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 10. Финансирование расходов по опубликованию осуществляется за счет средств местного бюджета.».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3F">
        <w:rPr>
          <w:rFonts w:ascii="Times New Roman" w:hAnsi="Times New Roman" w:cs="Times New Roman"/>
          <w:sz w:val="28"/>
          <w:szCs w:val="28"/>
        </w:rPr>
        <w:t xml:space="preserve">       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 </w:t>
      </w:r>
    </w:p>
    <w:p w:rsidR="00D95E3F" w:rsidRPr="00D95E3F" w:rsidRDefault="00D95E3F" w:rsidP="00D95E3F">
      <w:pPr>
        <w:pStyle w:val="a3"/>
        <w:spacing w:after="0"/>
        <w:jc w:val="both"/>
        <w:rPr>
          <w:sz w:val="28"/>
          <w:szCs w:val="28"/>
        </w:rPr>
      </w:pPr>
      <w:r w:rsidRPr="00D95E3F">
        <w:rPr>
          <w:sz w:val="28"/>
          <w:szCs w:val="28"/>
        </w:rPr>
        <w:t xml:space="preserve">       3. Опубликовать настоящее решение в газете «Курьер </w:t>
      </w:r>
      <w:proofErr w:type="spellStart"/>
      <w:r w:rsidRPr="00D95E3F">
        <w:rPr>
          <w:sz w:val="28"/>
          <w:szCs w:val="28"/>
        </w:rPr>
        <w:t>Прионежья</w:t>
      </w:r>
      <w:proofErr w:type="spellEnd"/>
      <w:r w:rsidRPr="00D95E3F">
        <w:rPr>
          <w:sz w:val="28"/>
          <w:szCs w:val="28"/>
        </w:rPr>
        <w:t xml:space="preserve">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 </w:t>
      </w:r>
    </w:p>
    <w:p w:rsidR="00D95E3F" w:rsidRPr="00D95E3F" w:rsidRDefault="00D95E3F" w:rsidP="00D95E3F">
      <w:pPr>
        <w:pStyle w:val="a3"/>
        <w:spacing w:after="0"/>
        <w:jc w:val="both"/>
        <w:rPr>
          <w:sz w:val="28"/>
          <w:szCs w:val="28"/>
        </w:rPr>
      </w:pPr>
      <w:r w:rsidRPr="00D95E3F">
        <w:rPr>
          <w:sz w:val="28"/>
          <w:szCs w:val="28"/>
        </w:rPr>
        <w:lastRenderedPageBreak/>
        <w:t xml:space="preserve">      4. Муниципальному Совету муниципального образования «Оксовское», главе муниципального образования «Оксовское», администрации муниципального образования «Оксовское» привести муниципальные нормативные правовые акты в соответствие с принятыми изменениями и дополнениями в Устав муниципального образования «Оксовское».</w:t>
      </w:r>
    </w:p>
    <w:p w:rsidR="00D95E3F" w:rsidRPr="00D95E3F" w:rsidRDefault="00D95E3F" w:rsidP="00D95E3F">
      <w:pPr>
        <w:pStyle w:val="a3"/>
        <w:spacing w:after="0"/>
        <w:jc w:val="both"/>
        <w:rPr>
          <w:b/>
          <w:sz w:val="28"/>
          <w:szCs w:val="28"/>
        </w:rPr>
      </w:pPr>
    </w:p>
    <w:p w:rsidR="00D95E3F" w:rsidRPr="00D95E3F" w:rsidRDefault="00D95E3F" w:rsidP="00D95E3F">
      <w:pPr>
        <w:pStyle w:val="a3"/>
        <w:spacing w:after="0"/>
        <w:jc w:val="both"/>
        <w:rPr>
          <w:b/>
          <w:sz w:val="28"/>
          <w:szCs w:val="28"/>
        </w:rPr>
      </w:pPr>
    </w:p>
    <w:p w:rsidR="00D95E3F" w:rsidRPr="00D95E3F" w:rsidRDefault="00D95E3F" w:rsidP="00D95E3F">
      <w:pPr>
        <w:pStyle w:val="a3"/>
        <w:spacing w:after="0"/>
        <w:jc w:val="both"/>
        <w:rPr>
          <w:b/>
          <w:sz w:val="28"/>
          <w:szCs w:val="28"/>
        </w:rPr>
      </w:pPr>
      <w:r w:rsidRPr="00D95E3F">
        <w:rPr>
          <w:b/>
          <w:sz w:val="28"/>
          <w:szCs w:val="28"/>
        </w:rPr>
        <w:t>Председатель муниципального Совета</w:t>
      </w:r>
    </w:p>
    <w:p w:rsidR="00D95E3F" w:rsidRPr="00D95E3F" w:rsidRDefault="00D95E3F" w:rsidP="00D95E3F">
      <w:pPr>
        <w:pStyle w:val="a3"/>
        <w:spacing w:after="0"/>
        <w:jc w:val="both"/>
        <w:rPr>
          <w:b/>
          <w:sz w:val="28"/>
          <w:szCs w:val="28"/>
        </w:rPr>
      </w:pPr>
      <w:r w:rsidRPr="00D95E3F">
        <w:rPr>
          <w:b/>
          <w:sz w:val="28"/>
          <w:szCs w:val="28"/>
        </w:rPr>
        <w:t>муниципального образования «</w:t>
      </w:r>
      <w:proofErr w:type="gramStart"/>
      <w:r w:rsidRPr="00D95E3F">
        <w:rPr>
          <w:b/>
          <w:sz w:val="28"/>
          <w:szCs w:val="28"/>
        </w:rPr>
        <w:t xml:space="preserve">Оксовское»   </w:t>
      </w:r>
      <w:proofErr w:type="gramEnd"/>
      <w:r w:rsidRPr="00D95E3F">
        <w:rPr>
          <w:b/>
          <w:sz w:val="28"/>
          <w:szCs w:val="28"/>
        </w:rPr>
        <w:t xml:space="preserve">                        </w:t>
      </w:r>
      <w:proofErr w:type="spellStart"/>
      <w:r w:rsidRPr="00D95E3F">
        <w:rPr>
          <w:b/>
          <w:sz w:val="28"/>
          <w:szCs w:val="28"/>
        </w:rPr>
        <w:t>Е.В.Гребенникова</w:t>
      </w:r>
      <w:proofErr w:type="spellEnd"/>
    </w:p>
    <w:p w:rsidR="00D95E3F" w:rsidRPr="00D95E3F" w:rsidRDefault="00D95E3F" w:rsidP="00D95E3F">
      <w:pPr>
        <w:pStyle w:val="a3"/>
        <w:spacing w:after="0"/>
        <w:jc w:val="both"/>
        <w:rPr>
          <w:b/>
          <w:sz w:val="28"/>
          <w:szCs w:val="28"/>
        </w:rPr>
      </w:pP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3F">
        <w:rPr>
          <w:rFonts w:ascii="Times New Roman" w:hAnsi="Times New Roman" w:cs="Times New Roman"/>
          <w:b/>
          <w:sz w:val="28"/>
          <w:szCs w:val="28"/>
        </w:rPr>
        <w:t>Временно исполняющий обязанности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3F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D95E3F" w:rsidRPr="00D95E3F" w:rsidRDefault="00D95E3F" w:rsidP="00D95E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E3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95E3F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D95E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D95E3F">
        <w:rPr>
          <w:rFonts w:ascii="Times New Roman" w:hAnsi="Times New Roman" w:cs="Times New Roman"/>
          <w:b/>
          <w:sz w:val="28"/>
          <w:szCs w:val="28"/>
        </w:rPr>
        <w:t>Н.Н.Тугуши</w:t>
      </w:r>
      <w:proofErr w:type="spellEnd"/>
      <w:r w:rsidRPr="00D95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E3F" w:rsidRPr="00D95E3F" w:rsidRDefault="00D95E3F" w:rsidP="00D95E3F">
      <w:pPr>
        <w:pStyle w:val="a3"/>
        <w:spacing w:after="0"/>
        <w:jc w:val="both"/>
      </w:pPr>
    </w:p>
    <w:p w:rsidR="00B226A5" w:rsidRPr="00D95E3F" w:rsidRDefault="00B226A5" w:rsidP="00D95E3F">
      <w:pPr>
        <w:spacing w:after="0" w:line="240" w:lineRule="auto"/>
        <w:rPr>
          <w:rFonts w:ascii="Times New Roman" w:hAnsi="Times New Roman" w:cs="Times New Roman"/>
        </w:rPr>
      </w:pPr>
    </w:p>
    <w:sectPr w:rsidR="00B226A5" w:rsidRPr="00D9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FD2"/>
    <w:multiLevelType w:val="hybridMultilevel"/>
    <w:tmpl w:val="6D48ECE4"/>
    <w:lvl w:ilvl="0" w:tplc="1F9E467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FF"/>
    <w:rsid w:val="000C2B6D"/>
    <w:rsid w:val="007C06FE"/>
    <w:rsid w:val="00A445FF"/>
    <w:rsid w:val="00B226A5"/>
    <w:rsid w:val="00D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6D7F-E386-4C8E-BD0E-82FA219F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E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95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95E3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95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2019-08-29T05:03:00Z</dcterms:created>
  <dcterms:modified xsi:type="dcterms:W3CDTF">2019-08-29T05:06:00Z</dcterms:modified>
</cp:coreProperties>
</file>